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9" w:rsidRDefault="00800B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0B19" w:rsidRDefault="00800B19">
      <w:pPr>
        <w:pStyle w:val="ConsPlusNormal"/>
        <w:outlineLvl w:val="0"/>
      </w:pPr>
    </w:p>
    <w:p w:rsidR="00800B19" w:rsidRDefault="00800B1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осуществлении отдельными видами юрлиц закупок, участниками которых являются только субъекты МСП.</w:t>
      </w:r>
    </w:p>
    <w:p w:rsidR="00800B19" w:rsidRDefault="00800B19">
      <w:pPr>
        <w:pStyle w:val="ConsPlusNormal"/>
      </w:pPr>
    </w:p>
    <w:p w:rsidR="00800B19" w:rsidRDefault="00800B19">
      <w:pPr>
        <w:pStyle w:val="ConsPlusNormal"/>
        <w:ind w:firstLine="540"/>
        <w:jc w:val="both"/>
      </w:pPr>
      <w:r>
        <w:rPr>
          <w:b/>
        </w:rPr>
        <w:t>Ответ:</w:t>
      </w:r>
    </w:p>
    <w:p w:rsidR="00800B19" w:rsidRDefault="00800B19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800B19" w:rsidRDefault="00800B19">
      <w:pPr>
        <w:pStyle w:val="ConsPlusTitle"/>
        <w:jc w:val="center"/>
      </w:pPr>
    </w:p>
    <w:p w:rsidR="00800B19" w:rsidRDefault="00800B19">
      <w:pPr>
        <w:pStyle w:val="ConsPlusTitle"/>
        <w:jc w:val="center"/>
      </w:pPr>
      <w:r>
        <w:t>ПИСЬМО</w:t>
      </w:r>
    </w:p>
    <w:p w:rsidR="00800B19" w:rsidRDefault="00800B19">
      <w:pPr>
        <w:pStyle w:val="ConsPlusTitle"/>
        <w:jc w:val="center"/>
      </w:pPr>
      <w:r>
        <w:t>от 21 января 2022 г. N 24-07-07/3495</w:t>
      </w:r>
    </w:p>
    <w:p w:rsidR="00800B19" w:rsidRDefault="00800B19">
      <w:pPr>
        <w:pStyle w:val="ConsPlusNormal"/>
      </w:pPr>
    </w:p>
    <w:p w:rsidR="00800B19" w:rsidRDefault="00800B19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22 декабря 2021 г. по вопросам применения положений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N 1352, субъекты МСП), сообщает следующее.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сообщить следующее.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2</w:t>
        </w:r>
      </w:hyperlink>
      <w:r>
        <w:t xml:space="preserve">,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3.2 статьи 3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(далее - Закон N 223-ФЗ)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Закона N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800B19" w:rsidRDefault="00800B1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4</w:t>
        </w:r>
      </w:hyperlink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 (далее - Положение), установлено, что закупки у субъектов МСП осуществляются путем проведения предусмотренных положением о закупке, утвержденным заказчиком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223-ФЗ), торгов, иных способов закупки: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 xml:space="preserve">а) участниками которых являются любые лица, указанные в </w:t>
      </w:r>
      <w:hyperlink r:id="rId13" w:history="1">
        <w:r>
          <w:rPr>
            <w:color w:val="0000FF"/>
          </w:rPr>
          <w:t>части 5 статьи 3</w:t>
        </w:r>
      </w:hyperlink>
      <w:r>
        <w:t xml:space="preserve"> Закона N 223-ФЗ, в том числе субъекты МСП;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>б) участниками которых являются только субъекты МСП;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800B19" w:rsidRDefault="00800B1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декабря 2021 г. N 2323 "О внесении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N 1352" (далее - Постановление N 2323) внесены изменения в </w:t>
      </w:r>
      <w:hyperlink r:id="rId15" w:history="1">
        <w:r>
          <w:rPr>
            <w:color w:val="0000FF"/>
          </w:rPr>
          <w:t>Положение</w:t>
        </w:r>
      </w:hyperlink>
      <w:r>
        <w:t>, вступающие в силу с 1 июля 2022 г.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6" w:history="1">
        <w:r>
          <w:rPr>
            <w:color w:val="0000FF"/>
          </w:rPr>
          <w:t>пункту 20.1</w:t>
        </w:r>
      </w:hyperlink>
      <w:r>
        <w:t xml:space="preserve"> Положения (в редакции Постановления N 2323) для осуществления закупок, предусмотренных </w:t>
      </w:r>
      <w:hyperlink r:id="rId17" w:history="1">
        <w:r>
          <w:rPr>
            <w:color w:val="0000FF"/>
          </w:rPr>
          <w:t>подпунктом "б" пункта 4</w:t>
        </w:r>
      </w:hyperlink>
      <w:r>
        <w:t xml:space="preserve"> Положения, заказчик вправе установить в положении о закупке способ неконкурентной закупки, порядок проведения которого предусмотрен указанным </w:t>
      </w:r>
      <w:hyperlink r:id="rId18" w:history="1">
        <w:r>
          <w:rPr>
            <w:color w:val="0000FF"/>
          </w:rPr>
          <w:t>пунктом</w:t>
        </w:r>
      </w:hyperlink>
      <w:r>
        <w:t xml:space="preserve"> Положения.</w:t>
      </w:r>
    </w:p>
    <w:p w:rsidR="00800B19" w:rsidRDefault="00800B19">
      <w:pPr>
        <w:pStyle w:val="ConsPlusNormal"/>
        <w:spacing w:before="220"/>
        <w:ind w:firstLine="540"/>
        <w:jc w:val="both"/>
      </w:pPr>
      <w:r>
        <w:t xml:space="preserve">Учитывая изложенное,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N 1352 допускает осуществление закупок, участниками которых являются только субъекты МСП, различными способами, то есть как путем проведения конкурентных, так и неконкурентных закупок, предусмотренных положением о закупке заказчика, в том числе с 1 июля 2022 г. способом неконкурентной закупки в порядке, предусмотренном </w:t>
      </w:r>
      <w:hyperlink r:id="rId20" w:history="1">
        <w:r>
          <w:rPr>
            <w:color w:val="0000FF"/>
          </w:rPr>
          <w:t>пунктом 20.1</w:t>
        </w:r>
      </w:hyperlink>
      <w:r>
        <w:t xml:space="preserve"> Положения (в редакции Постановления N 2323).</w:t>
      </w:r>
    </w:p>
    <w:p w:rsidR="00800B19" w:rsidRDefault="00800B19">
      <w:pPr>
        <w:pStyle w:val="ConsPlusNormal"/>
      </w:pPr>
    </w:p>
    <w:p w:rsidR="00800B19" w:rsidRDefault="00800B19">
      <w:pPr>
        <w:pStyle w:val="ConsPlusNormal"/>
        <w:jc w:val="right"/>
      </w:pPr>
      <w:r>
        <w:t>Заместитель директора Департамента</w:t>
      </w:r>
    </w:p>
    <w:p w:rsidR="00800B19" w:rsidRDefault="00800B19">
      <w:pPr>
        <w:pStyle w:val="ConsPlusNormal"/>
        <w:jc w:val="right"/>
      </w:pPr>
      <w:r>
        <w:t>Д.А.ГОТОВЦЕВ</w:t>
      </w:r>
    </w:p>
    <w:p w:rsidR="00800B19" w:rsidRDefault="00800B19">
      <w:pPr>
        <w:pStyle w:val="ConsPlusNormal"/>
      </w:pPr>
      <w:r>
        <w:t>21.01.2022</w:t>
      </w:r>
    </w:p>
    <w:p w:rsidR="00800B19" w:rsidRDefault="00800B19">
      <w:pPr>
        <w:pStyle w:val="ConsPlusNormal"/>
      </w:pPr>
    </w:p>
    <w:p w:rsidR="00800B19" w:rsidRDefault="00800B19">
      <w:pPr>
        <w:pStyle w:val="ConsPlusNormal"/>
      </w:pPr>
    </w:p>
    <w:p w:rsidR="00800B19" w:rsidRDefault="00800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4D6" w:rsidRDefault="004804D6">
      <w:bookmarkStart w:id="0" w:name="_GoBack"/>
      <w:bookmarkEnd w:id="0"/>
    </w:p>
    <w:sectPr w:rsidR="004804D6" w:rsidSect="006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9"/>
    <w:rsid w:val="004804D6"/>
    <w:rsid w:val="008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B06C2-1370-4457-B4C7-7A5E845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FF56A2583711D5C5A2E4810EA02AF40849994AA464C0A3EF18FB2F8927B3000460DE8BBA667F8B198290AC3FD871440A842CEDKF33H" TargetMode="External"/><Relationship Id="rId13" Type="http://schemas.openxmlformats.org/officeDocument/2006/relationships/hyperlink" Target="consultantplus://offline/ref=50FFFF56A2583711D5C5A2E4810EA02AF40849994AA464C0A3EF18FB2F8927B3000460DA83BA667F8B198290AC3FD871440A842CEDKF33H" TargetMode="External"/><Relationship Id="rId18" Type="http://schemas.openxmlformats.org/officeDocument/2006/relationships/hyperlink" Target="consultantplus://offline/ref=50FFFF56A2583711D5C5A2E4810EA02AF300449642A764C0A3EF18FB2F8927B3000460D98EB8667F8B198290AC3FD871440A842CEDKF3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FFFF56A2583711D5C5A2E4810EA02AF300409A42A664C0A3EF18FB2F8927B3000460DA8ABC6828DD5683CCEA6BCB73410A8628F1F30F1DKF31H" TargetMode="External"/><Relationship Id="rId12" Type="http://schemas.openxmlformats.org/officeDocument/2006/relationships/hyperlink" Target="consultantplus://offline/ref=50FFFF56A2583711D5C5A2E4810EA02AF40849994AA464C0A3EF18FB2F8927B3000460DA8ABC6D29DC5683CCEA6BCB73410A8628F1F30F1DKF31H" TargetMode="External"/><Relationship Id="rId17" Type="http://schemas.openxmlformats.org/officeDocument/2006/relationships/hyperlink" Target="consultantplus://offline/ref=50FFFF56A2583711D5C5A2E4810EA02AF300449642A764C0A3EF18FB2F8927B3000460DA8ABC6D29DA5683CCEA6BCB73410A8628F1F30F1DKF3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FFF56A2583711D5C5A2E4810EA02AF300449642A764C0A3EF18FB2F8927B3000460D98EB8667F8B198290AC3FD871440A842CEDKF33H" TargetMode="External"/><Relationship Id="rId20" Type="http://schemas.openxmlformats.org/officeDocument/2006/relationships/hyperlink" Target="consultantplus://offline/ref=50FFFF56A2583711D5C5A2E4810EA02AF300449642A764C0A3EF18FB2F8927B3000460D98EB8667F8B198290AC3FD871440A842CEDKF3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FFF56A2583711D5C5A2E4810EA02AF300409A42A664C0A3EF18FB2F8927B3000460DA8ABC682BD35683CCEA6BCB73410A8628F1F30F1DKF31H" TargetMode="External"/><Relationship Id="rId11" Type="http://schemas.openxmlformats.org/officeDocument/2006/relationships/hyperlink" Target="consultantplus://offline/ref=50FFFF56A2583711D5C5A2E4810EA02AF409409F4AA164C0A3EF18FB2F8927B3000460DA8ABC6D2AD25683CCEA6BCB73410A8628F1F30F1DKF31H" TargetMode="External"/><Relationship Id="rId5" Type="http://schemas.openxmlformats.org/officeDocument/2006/relationships/hyperlink" Target="consultantplus://offline/ref=50FFFF56A2583711D5C5A2E4810EA02AF409409F4AA164C0A3EF18FB2F8927B3120438D688BD732BDE43D59DACK33CH" TargetMode="External"/><Relationship Id="rId15" Type="http://schemas.openxmlformats.org/officeDocument/2006/relationships/hyperlink" Target="consultantplus://offline/ref=50FFFF56A2583711D5C5A2E4810EA02AF300449642A764C0A3EF18FB2F8927B3000460D98EB8667F8B198290AC3FD871440A842CEDKF33H" TargetMode="External"/><Relationship Id="rId10" Type="http://schemas.openxmlformats.org/officeDocument/2006/relationships/hyperlink" Target="consultantplus://offline/ref=50FFFF56A2583711D5C5A2E4810EA02AF40849994AA464C0A3EF18FB2F8927B3000460DA83B9667F8B198290AC3FD871440A842CEDKF33H" TargetMode="External"/><Relationship Id="rId19" Type="http://schemas.openxmlformats.org/officeDocument/2006/relationships/hyperlink" Target="consultantplus://offline/ref=50FFFF56A2583711D5C5A2E4810EA02AF409409F4AA164C0A3EF18FB2F8927B3000460DA8ABC6D29DA5683CCEA6BCB73410A8628F1F30F1DKF3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FFFF56A2583711D5C5A2E4810EA02AF40849994AA464C0A3EF18FB2F8927B3000460DA82B9667F8B198290AC3FD871440A842CEDKF33H" TargetMode="External"/><Relationship Id="rId14" Type="http://schemas.openxmlformats.org/officeDocument/2006/relationships/hyperlink" Target="consultantplus://offline/ref=50FFFF56A2583711D5C5A2E4810EA02AF300449E43A764C0A3EF18FB2F8927B3000460DA8ABC6D2BDF5683CCEA6BCB73410A8628F1F30F1DKF3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2022-04-21T07:55:00Z</dcterms:created>
  <dcterms:modified xsi:type="dcterms:W3CDTF">2022-04-21T07:56:00Z</dcterms:modified>
</cp:coreProperties>
</file>